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附件2</w:t>
      </w:r>
      <w:bookmarkStart w:id="0" w:name="_GoBack"/>
      <w:bookmarkEnd w:id="0"/>
    </w:p>
    <w:p>
      <w:pPr>
        <w:ind w:firstLine="663" w:firstLineChars="150"/>
        <w:jc w:val="center"/>
        <w:rPr>
          <w:rFonts w:ascii="宋体" w:hAnsi="宋体" w:cs="宋体"/>
          <w:b/>
          <w:szCs w:val="44"/>
        </w:rPr>
      </w:pPr>
      <w:r>
        <w:rPr>
          <w:rFonts w:hint="eastAsia" w:ascii="宋体" w:hAnsi="宋体" w:cs="宋体"/>
          <w:b/>
          <w:szCs w:val="44"/>
          <w:lang w:val="en-US" w:eastAsia="zh-CN"/>
        </w:rPr>
        <w:t>2022年</w:t>
      </w:r>
      <w:r>
        <w:rPr>
          <w:rFonts w:hint="eastAsia" w:ascii="宋体" w:hAnsi="宋体" w:cs="宋体"/>
          <w:b/>
          <w:szCs w:val="44"/>
        </w:rPr>
        <w:t>职称申报材料项目及要求</w:t>
      </w:r>
    </w:p>
    <w:p>
      <w:pPr>
        <w:spacing w:line="500" w:lineRule="exact"/>
        <w:ind w:firstLine="482" w:firstLineChars="150"/>
        <w:rPr>
          <w:rFonts w:cs="华文仿宋" w:asciiTheme="minorEastAsia" w:hAnsiTheme="minorEastAsia" w:eastAsiaTheme="minorEastAsia"/>
          <w:b/>
          <w:sz w:val="32"/>
          <w:szCs w:val="28"/>
        </w:rPr>
      </w:pPr>
    </w:p>
    <w:p>
      <w:pPr>
        <w:spacing w:line="500" w:lineRule="exact"/>
        <w:ind w:firstLine="422" w:firstLineChars="150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一、职称申报材料总体要求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、推荐单位（各学院职评小组）对申报人的纸质材料进行审核。实行“谁审核、谁签名，谁签名、谁负责”的原则,推荐单位是资格条件和申报材料审核的第一责任人，对申报人员的申报资格和申报材料的真实性、完整性负责。凡要求报送的复印件材料，均需要提供原件审验，并在相应的复印件上逐一签字、盖章，纸质材料集中统一报校职评办各业务部门。审核手续不完整的材料，校职评办不予受理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、申报材料用厚实的档案袋装好（申报人自备，不得使用试卷袋），在档案袋正面统一粘贴《档案袋封面》注明申报者姓名，申报级别、申报专业、申报类型(正常申报、破格、转评及认定)，档案袋底部粘贴统一制作的《档案袋封底标签》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3、申报材料除有特殊说明的以外，均要求统一用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A4纸型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打印或复印。所有材料务必信息真实、填写规范、整洁美观。材料不按要求准备、内容填写不规范不完整的，一律不得提交学校职称评审委员会。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4、下载《申报专业技术职务评审花名册2022年版》，按范例格式填写完整，确认无误后以“单位+姓名+拟报职称”格式命名（例：XX学院+XXX+讲师），由各呈报单位统一收集，单位汇总表电子版和压缩包以“单位+申报系列”命名（例：商学院+高校教师系列），发送至QQ：513522770（注：只受理呈报单位集中统一发送）。</w:t>
      </w:r>
    </w:p>
    <w:p>
      <w:pPr>
        <w:spacing w:line="500" w:lineRule="exact"/>
        <w:ind w:firstLine="422" w:firstLineChars="150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二、申报相应职称需提交的材料及具体要求</w:t>
      </w:r>
    </w:p>
    <w:p>
      <w:pPr>
        <w:spacing w:line="500" w:lineRule="exact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（一）申报初级职称需提交材料及要求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1、《初评专业技术职务呈报表》一式两份，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A4纸正反打印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，粘贴一寸彩色相片后，经所在基层单位负责人和层报单位（各职评小组）负责人签署审核鉴定意见、签字、盖章，分别单独装订。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2、需装订的支撑材料（说明：以下材料整理后装订成册）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（1）学历、学位证书复印件。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（2）身份证复印件。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（3）其他相关奖励证书复印件。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（4）《专业技术职务年度考核登记表》，用A4纸正反打印，填写入职以来考核表1份，由所在基层单位和呈报单位负责人签署意见并盖章核准。</w:t>
      </w:r>
    </w:p>
    <w:p>
      <w:pPr>
        <w:spacing w:line="500" w:lineRule="exact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支撑材料原件由各学院职评工作小组审核，并在相应的复印件上逐一签字、盖章。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（二）申报教师系列教授、副教授、讲师职称需提交材料及要求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1、《高等学校教师职务任职资格评审表》一式两份（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下载表格后须用A4纸正反打印装订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）。评审表内容须客观真实，规范完整，并粘贴1寸彩色相片，经所在基层单位和呈报单位负责人签字盖章，分别单独装订。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2、《综合材料一览表》，用A3纸打印，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高校教师系列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填报《高校教师系列2022年综合材料一览表》，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根据要求适当调整内容，不得手抄和另加附页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。严格参照《综合材料一览表-样表》格式填写，《综合材料一览表》，经基层呈报单位（各职评小组）审核、公示、盖章有效。（此表待教学工作量积分、教学成果积分、科研成果积分审定后完成。）审核、公示无异议后，复印17份，本人逐份手写签字确认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科研成果积分支撑材料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科研成果积分汇总表》，提供支撑材料原件和复印件。积分材料先初步夹装，集中统一呈报科研处审核，积分认定和支撑材料修改无误后胶装成册，报科研处确认。科研成果积分分册需要各学院职评小组和科研处分别审核、签字、盖章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4、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教学工作量和教学成果积分支撑材料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教学工作量积分支撑材料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填写《任现职以来教学工作量完成情况表》，用A4纸打印，分别由所在系（部）、学院和教务部门审核签字并盖章。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教学材料必须是任现职以来（或近五年来）的。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③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教学工作量必须由系（部）、教研室统一提供，由学院核实盖章，由学校教务部门核准盖章。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（2）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教学成果积分材料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填写《教学成果积分汇总表》，用A4纸打印，分别由所在系（部）、学院和教务部门审核签字并盖章。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5、个人信息支撑材料（说明：以下材料整理后装订成册）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下材料核对无误后，严格按(1)—(7)顺序摆放，编写页码，并装订成册。装订必须整齐、干净、美观、大方。材料首页统一粘贴《申报材料封面》作为封面，目录中具体项目、内容，根据本人申报材料适当增、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（1）《个人申报专业技术任职资格诚信承诺书》1份。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（2）身份证复印件1份。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（3）高等学校教师资格证书复印件。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（4）学历学位证书（学历学位证按从低到高顺序）。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（5）现任专业技术职务任职资格证书或执业资格证书复印件；申请转评人员需要提供已获得相应系列职称任职资格证书复印件。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（6）任现职以来获奖证书及经济、社会效益等业绩材料复印件1份。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（7）《专业技术职务年度考核登记表》，用A4纸正反打印，填写2021年度考核表1份，由所在基层单位和呈报单位负责人签署意见并盖章核准。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（三）申报实验技术系列高级、中级职称需提交材料及要求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1、《高等学校教师职务任职资格评审表》一式两份（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下载表格后须用A4纸正反打印装订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）。评审表内容须客观真实，规范完整，并粘贴1寸彩色相片，经所在基层单位和呈报单位负责人签字盖章，分别单独装订。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2、《综合材料一览表》，用A3纸打印，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实验技术系列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填报《实验技术系列2022年综合材料一览表》，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根据要求适当调整内容，不得手抄和另加附页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。严格参照《综合材料一览表-样表》格式填写，《综合材料一览表》，经基层呈报单位（各职评小组）审核、公示、盖章有效。（此表待教学工作量积分、教学成果积分、科研成果积分审定后完成。）审核、公示无异议后，复印17份，本人逐份手写签字确认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科研成果积分支撑材料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科研成果积分汇总表》，提供支撑材料原件和复印件。积分材料先初步夹装，集中统一呈报科研处审核，积分认定和支撑材料修改无误后胶装成册，报科研处确认。科研成果积分分册需要各学院职评小组和科研处分别审核、签字、盖章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4、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教学工作量和教学成果积分支撑材料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教学工作量积分支撑材料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填写《任现职以来实验技术教学工作量完成情况表》，用A4纸打印，分别由所在实验室和学院、实验教学中心审核签字并盖章。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（2）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教学成果积分材料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填写《教学成果积分汇总表》，用A4纸打印，分别由所在系（部）、学院和教务部门审核签字并盖章。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5、个人信息支撑材料（说明：以下材料整理后装订成册）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下材料核对无误后，严格按(1)—(7)顺序摆放，编写页码，并装订成册。装订必须整齐、干净、美观、大方。材料首页统一粘贴《申报材料封面》作为封面，目录中具体项目、内容，根据本人申报材料适当增、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（1）《个人申报专业技术任职资格诚信承诺书》1份。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（2）身份证复印件1份。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（3）高等学校教师资格证书复印件。（若无则不提供）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（4）学历学位证书（学历学位证按从低到高顺序）。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（5）现任专业技术职务任职资格证书或执业资格证书复印件；申请转评人员需要提供已获得相应系列职称任职资格证书复印件。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（6）任现职以来获奖证书及经济、社会效益等业绩材料复印件1份。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（7）《专业技术职务年度考核登记表》，用A4纸正反打印，填写2021年度考核表1份，由所在基层单位和呈报单位负责人签署意见并盖章核准。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（四）申报素质导师系列教授、副教授、讲师职称需提交材料及要求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1、《武昌理工学院素质导师专业技术职务评审表》一式两份（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下载表格后须用A4纸正反打印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）。评审表各项内容应全面、如实、客观、规范填写，可根据实际情况适当增、删，字迹清晰工整，经所在基层呈报单位和各相关职能部门审核确认并签字盖章，分别单独装订。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科研成果积分支撑材料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填写《科研成果积分汇总表》，提供支撑材料原件和复印件，科研成果积分认定材料分册先初步装订，集中统一呈报科研处审核，积分认定和支撑材料修改无误后胶装成册，报科研处确认。科研成果积分分册需要各职评小组和科研处分别审核、签字、盖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素质导师教学工作量积分支撑材料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（1）《素质导师工作量1：带班工作量》；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（2）《素质导师工作量2：教学工作量》；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（3）《素质导师工作量3：素质测评工作量》；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（4）《素质导师教学成果（人才培养成果）积分计算表》。A3纸打印填写。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以上各项表格内容数据应客观、准确填写，经所在基层呈报单位和各相关职能部门审核确认并签字盖章。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4、个人信息支撑材料（说明：以下材料整理后装订成册）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下材料核对无误后，严格按(1)—(7)顺序摆放，编写页码，并装订成册。装订必须整齐、干净、美观、大方。材料首页统一粘贴《申报材料封面》作为封面，目录中具体项目、内容，根据本人申报材料适当增、删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（1）《个人申报专业技术任职资格诚信承诺书》1份。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（2）身份证复印件1份。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（3）高等学校教师资格证书复印件。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（4）学历学位证书（学历学位证按从低到高顺序）。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（5）现任专业技术职务任职资格证书或执业资格证书复印件。</w:t>
      </w:r>
    </w:p>
    <w:p>
      <w:pPr>
        <w:spacing w:line="500" w:lineRule="exact"/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（6）任现职以来获奖证书及经济、社会效益等业绩材料复印件1份。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（7）《专业技术职务年度考核登记表》，用A4纸正反打印，填写2021年度考核表1份，由所在基层单位和呈报单位负责人签署意见并盖章核准。</w:t>
      </w:r>
    </w:p>
    <w:p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spacing w:line="500" w:lineRule="exact"/>
        <w:rPr>
          <w:rFonts w:ascii="华文仿宋" w:hAnsi="华文仿宋" w:eastAsia="华文仿宋" w:cs="华文仿宋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92521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yMTRmNDFiN2U0NDkwMmFjM2ExZTVmOTBkOWE5ZmYifQ=="/>
  </w:docVars>
  <w:rsids>
    <w:rsidRoot w:val="001B01A0"/>
    <w:rsid w:val="0000384A"/>
    <w:rsid w:val="0001234E"/>
    <w:rsid w:val="00030F7B"/>
    <w:rsid w:val="00046446"/>
    <w:rsid w:val="000555C6"/>
    <w:rsid w:val="00064210"/>
    <w:rsid w:val="00064B2D"/>
    <w:rsid w:val="00071758"/>
    <w:rsid w:val="000838FD"/>
    <w:rsid w:val="000847B1"/>
    <w:rsid w:val="000852CE"/>
    <w:rsid w:val="000A0194"/>
    <w:rsid w:val="000E1761"/>
    <w:rsid w:val="0010234F"/>
    <w:rsid w:val="00110E3C"/>
    <w:rsid w:val="00122CE6"/>
    <w:rsid w:val="00125B0D"/>
    <w:rsid w:val="001340E0"/>
    <w:rsid w:val="0013723B"/>
    <w:rsid w:val="00150EEB"/>
    <w:rsid w:val="001A164F"/>
    <w:rsid w:val="001B01A0"/>
    <w:rsid w:val="0020265E"/>
    <w:rsid w:val="00223BB7"/>
    <w:rsid w:val="00256836"/>
    <w:rsid w:val="002732F3"/>
    <w:rsid w:val="002C3BE3"/>
    <w:rsid w:val="002D0D02"/>
    <w:rsid w:val="002F5110"/>
    <w:rsid w:val="002F6980"/>
    <w:rsid w:val="00320C0E"/>
    <w:rsid w:val="00330D59"/>
    <w:rsid w:val="00333F8B"/>
    <w:rsid w:val="00350CF8"/>
    <w:rsid w:val="00361E3D"/>
    <w:rsid w:val="00374CA7"/>
    <w:rsid w:val="00375EAB"/>
    <w:rsid w:val="00383AB6"/>
    <w:rsid w:val="00384431"/>
    <w:rsid w:val="00387091"/>
    <w:rsid w:val="003959A5"/>
    <w:rsid w:val="00395C99"/>
    <w:rsid w:val="003A49EF"/>
    <w:rsid w:val="003B6920"/>
    <w:rsid w:val="003C3EAC"/>
    <w:rsid w:val="004523B9"/>
    <w:rsid w:val="00453CE6"/>
    <w:rsid w:val="0046383F"/>
    <w:rsid w:val="0047395D"/>
    <w:rsid w:val="004866E6"/>
    <w:rsid w:val="00492564"/>
    <w:rsid w:val="00496A52"/>
    <w:rsid w:val="004A3484"/>
    <w:rsid w:val="004A7B58"/>
    <w:rsid w:val="004B0FA0"/>
    <w:rsid w:val="004D6115"/>
    <w:rsid w:val="00501DD7"/>
    <w:rsid w:val="00510555"/>
    <w:rsid w:val="00515370"/>
    <w:rsid w:val="005368C6"/>
    <w:rsid w:val="005417C1"/>
    <w:rsid w:val="00551444"/>
    <w:rsid w:val="00556345"/>
    <w:rsid w:val="005644C2"/>
    <w:rsid w:val="005D0875"/>
    <w:rsid w:val="005D2BCB"/>
    <w:rsid w:val="005D3F61"/>
    <w:rsid w:val="005E4AA9"/>
    <w:rsid w:val="0062281C"/>
    <w:rsid w:val="00630D72"/>
    <w:rsid w:val="0066321D"/>
    <w:rsid w:val="00670769"/>
    <w:rsid w:val="00673762"/>
    <w:rsid w:val="00682CB3"/>
    <w:rsid w:val="006A004D"/>
    <w:rsid w:val="006B28FF"/>
    <w:rsid w:val="006C1F59"/>
    <w:rsid w:val="006C24A0"/>
    <w:rsid w:val="006D10CF"/>
    <w:rsid w:val="006F04BE"/>
    <w:rsid w:val="006F3A9E"/>
    <w:rsid w:val="00704710"/>
    <w:rsid w:val="00705BF6"/>
    <w:rsid w:val="007247B1"/>
    <w:rsid w:val="00744D2D"/>
    <w:rsid w:val="0075189A"/>
    <w:rsid w:val="00766EBE"/>
    <w:rsid w:val="007703B3"/>
    <w:rsid w:val="00774B77"/>
    <w:rsid w:val="00783F34"/>
    <w:rsid w:val="00785438"/>
    <w:rsid w:val="00794532"/>
    <w:rsid w:val="007C0A3E"/>
    <w:rsid w:val="007C2668"/>
    <w:rsid w:val="007E0EDF"/>
    <w:rsid w:val="007E1D0E"/>
    <w:rsid w:val="007E3692"/>
    <w:rsid w:val="007E3D1C"/>
    <w:rsid w:val="007E4FFC"/>
    <w:rsid w:val="007E5181"/>
    <w:rsid w:val="007F7D0B"/>
    <w:rsid w:val="00800B69"/>
    <w:rsid w:val="00812273"/>
    <w:rsid w:val="008138C5"/>
    <w:rsid w:val="008357A8"/>
    <w:rsid w:val="008536C1"/>
    <w:rsid w:val="008740D1"/>
    <w:rsid w:val="00876DC4"/>
    <w:rsid w:val="00884275"/>
    <w:rsid w:val="008A2813"/>
    <w:rsid w:val="008A39FC"/>
    <w:rsid w:val="008C1ACC"/>
    <w:rsid w:val="008C22F6"/>
    <w:rsid w:val="008D0E26"/>
    <w:rsid w:val="008E44DB"/>
    <w:rsid w:val="008F28FA"/>
    <w:rsid w:val="009017E8"/>
    <w:rsid w:val="00902F2E"/>
    <w:rsid w:val="009064B2"/>
    <w:rsid w:val="00922BC0"/>
    <w:rsid w:val="00953F70"/>
    <w:rsid w:val="00967A1B"/>
    <w:rsid w:val="009B6BF7"/>
    <w:rsid w:val="009C407E"/>
    <w:rsid w:val="009C4CB0"/>
    <w:rsid w:val="009E736C"/>
    <w:rsid w:val="009F5B3B"/>
    <w:rsid w:val="009F60A7"/>
    <w:rsid w:val="009F6B55"/>
    <w:rsid w:val="00A07675"/>
    <w:rsid w:val="00A259B9"/>
    <w:rsid w:val="00A3139F"/>
    <w:rsid w:val="00A36F9A"/>
    <w:rsid w:val="00A50ECF"/>
    <w:rsid w:val="00A54337"/>
    <w:rsid w:val="00A62FF7"/>
    <w:rsid w:val="00A81F7F"/>
    <w:rsid w:val="00A90B5F"/>
    <w:rsid w:val="00A955B2"/>
    <w:rsid w:val="00AD1FAA"/>
    <w:rsid w:val="00AE4829"/>
    <w:rsid w:val="00AE4FBF"/>
    <w:rsid w:val="00AE5056"/>
    <w:rsid w:val="00AE71F9"/>
    <w:rsid w:val="00B01F53"/>
    <w:rsid w:val="00B07FDE"/>
    <w:rsid w:val="00B14E9B"/>
    <w:rsid w:val="00B20648"/>
    <w:rsid w:val="00B35E2F"/>
    <w:rsid w:val="00B51877"/>
    <w:rsid w:val="00B62114"/>
    <w:rsid w:val="00B7432F"/>
    <w:rsid w:val="00BB0C32"/>
    <w:rsid w:val="00BD7521"/>
    <w:rsid w:val="00BD7F61"/>
    <w:rsid w:val="00BF60BB"/>
    <w:rsid w:val="00C045BD"/>
    <w:rsid w:val="00C04803"/>
    <w:rsid w:val="00C71189"/>
    <w:rsid w:val="00C95B0A"/>
    <w:rsid w:val="00CC7C73"/>
    <w:rsid w:val="00CD0DC9"/>
    <w:rsid w:val="00CE4E7E"/>
    <w:rsid w:val="00D347FD"/>
    <w:rsid w:val="00D373D9"/>
    <w:rsid w:val="00D61B31"/>
    <w:rsid w:val="00D8086E"/>
    <w:rsid w:val="00DA4558"/>
    <w:rsid w:val="00DA759F"/>
    <w:rsid w:val="00DB36F1"/>
    <w:rsid w:val="00DC5118"/>
    <w:rsid w:val="00DF227D"/>
    <w:rsid w:val="00DF5D09"/>
    <w:rsid w:val="00E17D77"/>
    <w:rsid w:val="00E337F3"/>
    <w:rsid w:val="00E56B38"/>
    <w:rsid w:val="00E707B8"/>
    <w:rsid w:val="00E80B90"/>
    <w:rsid w:val="00E84226"/>
    <w:rsid w:val="00EC5A63"/>
    <w:rsid w:val="00ED0364"/>
    <w:rsid w:val="00EF3738"/>
    <w:rsid w:val="00F05EEF"/>
    <w:rsid w:val="00F43CF0"/>
    <w:rsid w:val="00F45705"/>
    <w:rsid w:val="00F60E23"/>
    <w:rsid w:val="00F635AD"/>
    <w:rsid w:val="00F64591"/>
    <w:rsid w:val="00F6585C"/>
    <w:rsid w:val="00F85703"/>
    <w:rsid w:val="00F9260B"/>
    <w:rsid w:val="00FA22EB"/>
    <w:rsid w:val="00FB50CE"/>
    <w:rsid w:val="00FE1D24"/>
    <w:rsid w:val="00FE543F"/>
    <w:rsid w:val="00FF0526"/>
    <w:rsid w:val="06126834"/>
    <w:rsid w:val="07B65F87"/>
    <w:rsid w:val="09EF09C1"/>
    <w:rsid w:val="12D45283"/>
    <w:rsid w:val="188E25A3"/>
    <w:rsid w:val="19D049C0"/>
    <w:rsid w:val="21DC541F"/>
    <w:rsid w:val="27963AF1"/>
    <w:rsid w:val="29D07AB8"/>
    <w:rsid w:val="29FD67E9"/>
    <w:rsid w:val="2BA762C8"/>
    <w:rsid w:val="3AF440B4"/>
    <w:rsid w:val="3BED2EE7"/>
    <w:rsid w:val="45EF3907"/>
    <w:rsid w:val="53FE5FBD"/>
    <w:rsid w:val="592763BC"/>
    <w:rsid w:val="59A30061"/>
    <w:rsid w:val="5A1A2313"/>
    <w:rsid w:val="63D927B2"/>
    <w:rsid w:val="75420F2C"/>
    <w:rsid w:val="7936053E"/>
    <w:rsid w:val="7B2F1B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4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widowControl w:val="0"/>
      <w:spacing w:after="120"/>
      <w:ind w:left="420" w:leftChars="200"/>
      <w:jc w:val="both"/>
    </w:pPr>
    <w:rPr>
      <w:kern w:val="2"/>
      <w:sz w:val="21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widowControl w:val="0"/>
      <w:ind w:firstLine="601"/>
      <w:jc w:val="both"/>
    </w:pPr>
    <w:rPr>
      <w:rFonts w:eastAsia="仿宋_GB2312"/>
      <w:kern w:val="2"/>
      <w:sz w:val="30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zhengwen1"/>
    <w:basedOn w:val="9"/>
    <w:qFormat/>
    <w:uiPriority w:val="0"/>
    <w:rPr>
      <w:rFonts w:hint="eastAsia" w:ascii="宋体" w:hAnsi="宋体" w:eastAsia="宋体"/>
      <w:sz w:val="21"/>
      <w:szCs w:val="21"/>
    </w:rPr>
  </w:style>
  <w:style w:type="character" w:customStyle="1" w:styleId="13">
    <w:name w:val="正文文本缩进 3 Char"/>
    <w:basedOn w:val="9"/>
    <w:link w:val="6"/>
    <w:qFormat/>
    <w:uiPriority w:val="0"/>
    <w:rPr>
      <w:rFonts w:ascii="Times New Roman" w:hAnsi="Times New Roman" w:eastAsia="仿宋_GB2312" w:cs="Times New Roman"/>
      <w:sz w:val="30"/>
      <w:szCs w:val="24"/>
    </w:rPr>
  </w:style>
  <w:style w:type="character" w:customStyle="1" w:styleId="14">
    <w:name w:val="正文文本缩进 Char"/>
    <w:basedOn w:val="9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546</Words>
  <Characters>3118</Characters>
  <Lines>25</Lines>
  <Paragraphs>7</Paragraphs>
  <TotalTime>8</TotalTime>
  <ScaleCrop>false</ScaleCrop>
  <LinksUpToDate>false</LinksUpToDate>
  <CharactersWithSpaces>3657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2017-08-29T02:02:00Z</dcterms:created>
  <dc:creator>Windows 用户</dc:creator>
  <cp:lastModifiedBy>陈义亭</cp:lastModifiedBy>
  <cp:lastPrinted>2018-05-15T01:58:00Z</cp:lastPrinted>
  <dcterms:modified xsi:type="dcterms:W3CDTF">2022-11-04T01:03:54Z</dcterms:modified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3B6FDA2D2B424A3E9D84B2C0602729A1</vt:lpwstr>
  </property>
</Properties>
</file>